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31FA" w14:paraId="5001AE4C" w14:textId="77777777" w:rsidTr="004A4FED">
        <w:tc>
          <w:tcPr>
            <w:tcW w:w="4508" w:type="dxa"/>
          </w:tcPr>
          <w:p w14:paraId="46FB8B4B" w14:textId="77777777" w:rsidR="00D831FA" w:rsidRDefault="00D831FA" w:rsidP="004A4FED">
            <w:pPr>
              <w:rPr>
                <w:b/>
                <w:bCs/>
              </w:rPr>
            </w:pPr>
          </w:p>
          <w:p w14:paraId="3B1B9903" w14:textId="77777777" w:rsidR="00D831FA" w:rsidRDefault="00D831FA" w:rsidP="004A4FED">
            <w:pPr>
              <w:rPr>
                <w:b/>
                <w:bCs/>
              </w:rPr>
            </w:pPr>
            <w:r w:rsidRPr="008D370A">
              <w:rPr>
                <w:b/>
                <w:bCs/>
              </w:rPr>
              <w:t xml:space="preserve">BYC Marina Holders Survey </w:t>
            </w:r>
          </w:p>
          <w:p w14:paraId="2CC9CDA0" w14:textId="77777777" w:rsidR="00D831FA" w:rsidRDefault="00D831FA" w:rsidP="004A4FED">
            <w:pPr>
              <w:rPr>
                <w:b/>
                <w:bCs/>
              </w:rPr>
            </w:pPr>
          </w:p>
          <w:p w14:paraId="54E23C2E" w14:textId="021421B4" w:rsidR="00D831FA" w:rsidRDefault="00D831FA" w:rsidP="004A4FED">
            <w:pPr>
              <w:rPr>
                <w:b/>
                <w:bCs/>
              </w:rPr>
            </w:pPr>
            <w:r>
              <w:rPr>
                <w:b/>
                <w:bCs/>
              </w:rPr>
              <w:t>Feb 2021</w:t>
            </w:r>
          </w:p>
        </w:tc>
        <w:tc>
          <w:tcPr>
            <w:tcW w:w="4508" w:type="dxa"/>
          </w:tcPr>
          <w:p w14:paraId="062B8E60" w14:textId="77777777" w:rsidR="00D831FA" w:rsidRDefault="00D831FA" w:rsidP="004A4FE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8D5221" wp14:editId="179482E0">
                  <wp:extent cx="933450" cy="933450"/>
                  <wp:effectExtent l="0" t="0" r="0" b="0"/>
                  <wp:docPr id="1" name="Picture 1" descr="byc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c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012B1" w14:textId="77777777" w:rsidR="00D831FA" w:rsidRPr="004B585A" w:rsidRDefault="00D831FA" w:rsidP="00D831FA">
      <w:pPr>
        <w:rPr>
          <w:b/>
          <w:bCs/>
        </w:rPr>
      </w:pPr>
      <w:r w:rsidRPr="004B585A">
        <w:rPr>
          <w:b/>
          <w:bCs/>
        </w:rPr>
        <w:t>Boat Name:</w:t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</w:p>
    <w:p w14:paraId="50CA0EB4" w14:textId="77777777" w:rsidR="00D831FA" w:rsidRPr="004B585A" w:rsidRDefault="00D831FA" w:rsidP="00D831FA">
      <w:pPr>
        <w:rPr>
          <w:b/>
          <w:bCs/>
        </w:rPr>
      </w:pPr>
      <w:r w:rsidRPr="004B585A">
        <w:rPr>
          <w:b/>
          <w:bCs/>
        </w:rPr>
        <w:t>Owner:</w:t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  <w:t>Contact Phone number:</w:t>
      </w:r>
    </w:p>
    <w:p w14:paraId="72A2F9B6" w14:textId="77777777" w:rsidR="00D831FA" w:rsidRDefault="00D831FA" w:rsidP="00D831FA">
      <w:pPr>
        <w:rPr>
          <w:b/>
          <w:bCs/>
        </w:rPr>
      </w:pPr>
      <w:r w:rsidRPr="004B585A">
        <w:rPr>
          <w:b/>
          <w:bCs/>
        </w:rPr>
        <w:t>LOA</w:t>
      </w:r>
      <w:r w:rsidRPr="004B585A">
        <w:rPr>
          <w:b/>
          <w:bCs/>
        </w:rPr>
        <w:tab/>
      </w:r>
      <w:r w:rsidRPr="004B585A">
        <w:rPr>
          <w:b/>
          <w:bCs/>
        </w:rPr>
        <w:tab/>
        <w:t>Beam</w:t>
      </w:r>
      <w:r w:rsidRPr="004B585A">
        <w:rPr>
          <w:b/>
          <w:bCs/>
        </w:rPr>
        <w:tab/>
      </w:r>
      <w:r w:rsidRPr="004B585A">
        <w:rPr>
          <w:b/>
          <w:bCs/>
        </w:rPr>
        <w:tab/>
        <w:t>Draft</w:t>
      </w:r>
      <w:r w:rsidRPr="004B585A">
        <w:rPr>
          <w:b/>
          <w:bCs/>
        </w:rPr>
        <w:tab/>
      </w:r>
      <w:r w:rsidRPr="004B585A">
        <w:rPr>
          <w:b/>
          <w:bCs/>
        </w:rPr>
        <w:tab/>
        <w:t>Displacement</w:t>
      </w:r>
    </w:p>
    <w:p w14:paraId="7152B1A7" w14:textId="77777777" w:rsidR="00D831FA" w:rsidRPr="004B585A" w:rsidRDefault="00D831FA" w:rsidP="00D831FA">
      <w:pPr>
        <w:rPr>
          <w:b/>
          <w:bCs/>
        </w:rPr>
      </w:pPr>
      <w:r>
        <w:rPr>
          <w:b/>
          <w:bCs/>
        </w:rPr>
        <w:t xml:space="preserve">Description. </w:t>
      </w:r>
      <w:r w:rsidRPr="006819F2">
        <w:t>Please circle</w:t>
      </w:r>
      <w:r>
        <w:rPr>
          <w:b/>
          <w:bCs/>
        </w:rPr>
        <w:t xml:space="preserve">   Race Yacht   Cruising Yacht   Powerboat   Liveaboard</w:t>
      </w:r>
    </w:p>
    <w:p w14:paraId="0C763B4C" w14:textId="595DAC56" w:rsidR="00D831FA" w:rsidRDefault="00D831FA" w:rsidP="00D831FA">
      <w:pPr>
        <w:rPr>
          <w:b/>
          <w:bCs/>
        </w:rPr>
      </w:pPr>
      <w:proofErr w:type="gramStart"/>
      <w:r>
        <w:rPr>
          <w:b/>
          <w:bCs/>
        </w:rPr>
        <w:t>Status</w:t>
      </w:r>
      <w:proofErr w:type="gramEnd"/>
      <w:r>
        <w:rPr>
          <w:b/>
          <w:bCs/>
        </w:rPr>
        <w:t xml:space="preserve"> </w:t>
      </w:r>
      <w:r>
        <w:t>P</w:t>
      </w:r>
      <w:r w:rsidRPr="003C4CE3">
        <w:t>lease circle</w:t>
      </w:r>
      <w:r>
        <w:rPr>
          <w:b/>
          <w:bCs/>
        </w:rPr>
        <w:t xml:space="preserve"> </w:t>
      </w:r>
      <w:r w:rsidRPr="004B585A">
        <w:rPr>
          <w:b/>
          <w:bCs/>
        </w:rPr>
        <w:t>Existing Berth holder or Waiting List</w:t>
      </w:r>
      <w:r>
        <w:rPr>
          <w:b/>
          <w:bCs/>
        </w:rPr>
        <w:t xml:space="preserve"> </w:t>
      </w:r>
    </w:p>
    <w:p w14:paraId="7BE2C1C3" w14:textId="77777777" w:rsidR="00D831F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  <w:pPr>
        <w:rPr>
          <w:b/>
          <w:bCs/>
        </w:rPr>
      </w:pPr>
      <w:r>
        <w:rPr>
          <w:b/>
          <w:bCs/>
        </w:rPr>
        <w:t xml:space="preserve">Please have a look at the new marina plan. The layout has changed. Please indicate the area that you would prefer. For </w:t>
      </w:r>
      <w:proofErr w:type="gramStart"/>
      <w:r>
        <w:rPr>
          <w:b/>
          <w:bCs/>
        </w:rPr>
        <w:t>example</w:t>
      </w:r>
      <w:proofErr w:type="gramEnd"/>
      <w:r>
        <w:rPr>
          <w:b/>
          <w:bCs/>
        </w:rPr>
        <w:t xml:space="preserve"> A1-12-L refers to a pen on the A1 arm, 12m pen on the left. </w:t>
      </w:r>
      <w:r w:rsidR="007C1F44">
        <w:rPr>
          <w:b/>
          <w:bCs/>
        </w:rPr>
        <w:t xml:space="preserve">If you don’t respond we’ll assume that you are happy with your placement but if there are any issues that you would like us to </w:t>
      </w:r>
      <w:proofErr w:type="gramStart"/>
      <w:r w:rsidR="007C1F44">
        <w:rPr>
          <w:b/>
          <w:bCs/>
        </w:rPr>
        <w:t>consider</w:t>
      </w:r>
      <w:proofErr w:type="gramEnd"/>
      <w:r w:rsidR="007C1F44">
        <w:rPr>
          <w:b/>
          <w:bCs/>
        </w:rPr>
        <w:t xml:space="preserve"> please indicate this here.</w:t>
      </w:r>
    </w:p>
    <w:p w14:paraId="2ECD8E2E" w14:textId="248A93D8" w:rsidR="00D831FA" w:rsidRDefault="007C1F44" w:rsidP="007C1F44">
      <w:r>
        <w:rPr>
          <w:b/>
          <w:bCs/>
        </w:rPr>
        <w:t xml:space="preserve">Note </w:t>
      </w:r>
      <w:r w:rsidR="00D831FA">
        <w:rPr>
          <w:b/>
          <w:bCs/>
        </w:rPr>
        <w:t xml:space="preserve">We are </w:t>
      </w:r>
      <w:r w:rsidR="00D831FA" w:rsidRPr="007C1F44">
        <w:rPr>
          <w:b/>
          <w:bCs/>
          <w:u w:val="single"/>
        </w:rPr>
        <w:t>not</w:t>
      </w:r>
      <w:r w:rsidR="00D831FA">
        <w:rPr>
          <w:b/>
          <w:bCs/>
        </w:rPr>
        <w:t xml:space="preserve"> allocating individual pens at this point.</w:t>
      </w:r>
      <w:r>
        <w:rPr>
          <w:b/>
          <w:bCs/>
        </w:rPr>
        <w:t xml:space="preserve"> This will be done as soon after this review process is completed.</w:t>
      </w:r>
      <w:r w:rsidR="00D831FA"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224"/>
      </w:tblGrid>
      <w:tr w:rsidR="00D831FA" w14:paraId="4145DFEE" w14:textId="77777777" w:rsidTr="007C1F44">
        <w:trPr>
          <w:trHeight w:val="525"/>
        </w:trPr>
        <w:tc>
          <w:tcPr>
            <w:tcW w:w="7797" w:type="dxa"/>
          </w:tcPr>
          <w:p w14:paraId="1ED43DB3" w14:textId="77777777" w:rsidR="00D831FA" w:rsidRDefault="00D831FA" w:rsidP="004A4FED">
            <w:pPr>
              <w:pStyle w:val="NoSpacing"/>
            </w:pPr>
            <w:r>
              <w:t>First Preference Zone</w:t>
            </w:r>
          </w:p>
        </w:tc>
        <w:tc>
          <w:tcPr>
            <w:tcW w:w="1224" w:type="dxa"/>
          </w:tcPr>
          <w:p w14:paraId="4F4FBE57" w14:textId="77777777" w:rsidR="00D831FA" w:rsidRDefault="00D831FA" w:rsidP="004A4FED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D7868" wp14:editId="7DB10D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581025" cy="260350"/>
                      <wp:effectExtent l="0" t="0" r="28575" b="25400"/>
                      <wp:wrapSquare wrapText="bothSides"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60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EEA6" id="Frame 8" o:spid="_x0000_s1026" style="position:absolute;margin-left:.25pt;margin-top:2.05pt;width:45.7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79cQIAADUFAAAOAAAAZHJzL2Uyb0RvYy54bWysVMFu2zAMvQ/YPwi6r3aypuuCOEXQosOA&#10;og3WDj0rslQbkESNUuJkXz9KdtyiLXYY5oNMiuSj+ERqcbG3hu0UhhZcxScnJWfKSahb91Txnw/X&#10;n845C1G4WhhwquIHFfjF8uOHRefnagoNmFohIxAX5p2veBOjnxdFkI2yIpyAV46MGtCKSCo+FTWK&#10;jtCtKaZleVZ0gLVHkCoE2r3qjXyZ8bVWMt5pHVRkpuJ0tphXzOsmrcVyIeZPKHzTyuEY4h9OYUXr&#10;KOkIdSWiYFts30DZViIE0PFEgi1A61aqXANVMylfVXPfCK9yLURO8CNN4f/BytvdGllbV5wuyglL&#10;V3SN9GPniZrOhzl53Ps1DlogMdW512jTnypg+0znYaRT7SOTtDk7n5TTGWeSTNOz8vMs0108B3sM&#10;8ZsCy5JQcZ0SZxbF7iZEyki+Rx9S0mn6/FmKB6PSEYz7oTSVQBmnOTo3j7o0yHaCrl1IqVyc9KZG&#10;1KrfnpX0pSIpyRiRtQyYkHVrzIg9AKTGfIvdwwz+KVTl3huDy78drA8eI3JmcHEMtq0DfA/AUFVD&#10;5t7/SFJPTWJpA/WBLhih7/zg5XVLZN+IENcCqdVpKGh84x0t2kBXcRgkzhrA3+/tJ3/qQLJy1tHo&#10;VDz82gpUnJnvjnrz6+T0NM1aVk5nX6ak4EvL5qXFbe0l0DVN6KHwMovJP5qjqBHsI035KmUlk3CS&#10;cldcRjwql7EfaXonpFqtshvNlxfxxt17mcATq6mXHvaPAv3QcZFa9RaOYybmr/qu902RDlbbCLrN&#10;TfnM68A3zWZunOEdScP/Us9ez6/d8g8AAAD//wMAUEsDBBQABgAIAAAAIQCUfuHv2gAAAAQBAAAP&#10;AAAAZHJzL2Rvd25yZXYueG1sTI9BS8NAFITvgv9heYI3u0mx0sZsSpGKQg9iVby+Zp/JYvZtyG7a&#10;9N/7POlxmGHmm3I9+U4daYgusIF8loEiroN13Bh4f3u8WYKKCdliF5gMnCnCurq8KLGw4cSvdNyn&#10;RkkJxwINtCn1hdaxbsljnIWeWLyvMHhMIodG2wFPUu47Pc+yO+3RsSy02NNDS/X3fvQG3OiWcfsy&#10;nncfu832efXJ6OOTMddX0+YeVKIp/YXhF1/QoRKmQxjZRtUZWEjOwG0OSszVXH4dRC5y0FWp/8NX&#10;PwAAAP//AwBQSwECLQAUAAYACAAAACEAtoM4kv4AAADhAQAAEwAAAAAAAAAAAAAAAAAAAAAAW0Nv&#10;bnRlbnRfVHlwZXNdLnhtbFBLAQItABQABgAIAAAAIQA4/SH/1gAAAJQBAAALAAAAAAAAAAAAAAAA&#10;AC8BAABfcmVscy8ucmVsc1BLAQItABQABgAIAAAAIQAHvK79cQIAADUFAAAOAAAAAAAAAAAAAAAA&#10;AC4CAABkcnMvZTJvRG9jLnhtbFBLAQItABQABgAIAAAAIQCUfuHv2gAAAAQBAAAPAAAAAAAAAAAA&#10;AAAAAMsEAABkcnMvZG93bnJldi54bWxQSwUGAAAAAAQABADzAAAA0gUAAAAA&#10;" path="m,l581025,r,260350l,260350,,xm32544,32544r,195262l548481,227806r,-195262l32544,32544xe" fillcolor="#4472c4 [3204]" strokecolor="#1f3763 [1604]" strokeweight="1pt">
                      <v:stroke joinstyle="miter"/>
                      <v:path arrowok="t" o:connecttype="custom" o:connectlocs="0,0;581025,0;581025,260350;0,260350;0,0;32544,32544;32544,227806;548481,227806;548481,32544;32544,32544" o:connectangles="0,0,0,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D831FA" w14:paraId="59061113" w14:textId="77777777" w:rsidTr="007C1F44">
        <w:trPr>
          <w:trHeight w:val="323"/>
        </w:trPr>
        <w:tc>
          <w:tcPr>
            <w:tcW w:w="7797" w:type="dxa"/>
          </w:tcPr>
          <w:p w14:paraId="30AC7C83" w14:textId="77777777" w:rsidR="00D831FA" w:rsidRDefault="00D831FA" w:rsidP="004A4FED">
            <w:pPr>
              <w:pStyle w:val="NoSpacing"/>
            </w:pPr>
            <w:r>
              <w:t>Second Preference Zone</w:t>
            </w:r>
          </w:p>
        </w:tc>
        <w:tc>
          <w:tcPr>
            <w:tcW w:w="1224" w:type="dxa"/>
          </w:tcPr>
          <w:p w14:paraId="64317944" w14:textId="77777777" w:rsidR="00D831FA" w:rsidRDefault="00D831FA" w:rsidP="004A4FED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28572" wp14:editId="207614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581025" cy="215900"/>
                      <wp:effectExtent l="0" t="0" r="28575" b="12700"/>
                      <wp:wrapSquare wrapText="bothSides"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44AC" id="Frame 10" o:spid="_x0000_s1026" style="position:absolute;margin-left:1.25pt;margin-top:2.5pt;width:45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eZcAIAADcFAAAOAAAAZHJzL2Uyb0RvYy54bWysVFFP3DAMfp+0/xDlfbQ9cRuc6KETiGkS&#10;AsQx8RzShFZK4szJXe/26+ekvYIA7WFaH1I7tj/HX+ycne+sYVuFoQNX8+qo5Ew5CU3nnmv+8+Hq&#10;ywlnIQrXCANO1XyvAj9ffv501vuFmkELplHICMSFRe9r3sboF0URZKusCEfglSOjBrQikorPRYOi&#10;J3RrillZfi16wMYjSBUC7V4ORr7M+ForGW+1DioyU3M6W8wr5vUprcXyTCyeUfi2k+MxxD+cworO&#10;UdIJ6lJEwTbYvYOynUQIoOORBFuA1p1UuQaqpirfVLNuhVe5FiIn+Imm8P9g5c32DlnX0N0RPU5Y&#10;uqMrpB8jncjpfViQz9rf4agFElOlO402/akGtsuE7idC1S4ySZvzk6qczTmTZJpV89MyYxYvwR5D&#10;/K7AsiTUXKfMmUexvQ6RMpLvwYeUdJohf5bi3qh0BOPulaYiKOMsR+f2URcG2VbQxQsplYvVYGpF&#10;o4bteUlfKpKSTBFZy4AJWXfGTNgjQGrN99gDzOifQlXuvim4/NvBhuApImcGF6dg2znAjwAMVTVm&#10;HvwPJA3UJJaeoNnTFSMMvR+8vOqI7GsR4p1Aana6dxrgeEuLNtDXHEaJsxbw90f7yZ96kKyc9TQ8&#10;NQ+/NgIVZ+aHo+48rY6P07Rl5Xj+bUYKvrY8vba4jb0AuqaKngovs5j8ozmIGsE+0pyvUlYyCScp&#10;d81lxINyEYehppdCqtUqu9GEeRGv3drLBJ5YTb30sHsU6MeOi9SqN3AYNLF403eDb4p0sNpE0F1u&#10;yhdeR75pOnPjjC9JGv/XevZ6ee+WfwAAAP//AwBQSwMEFAAGAAgAAAAhAJvj0cfcAAAABQEAAA8A&#10;AABkcnMvZG93bnJldi54bWxMj0FLw0AQhe+C/2EZwYvYjdEaG7MpUmlB8GIVvE6zYxLcnQ3ZbRv9&#10;9Y4nPQ3De/Pme9Vy8k4daIx9YANXswwUcRNsz62Bt9f15R2omJAtusBk4IsiLOvTkwpLG478Qodt&#10;apWEcCzRQJfSUGodm448xlkYiEX7CKPHJOvYajviUcK903mW3WqPPcuHDgdaddR8bvdeMJqieHz2&#10;m++EK/de6JBfPK03xpyfTQ/3oBJN6c8Mv/hyA7Uw7cKebVTOQD4Xo4G5FBJ1cSNzZ+B6kYGuK/2f&#10;vv4BAAD//wMAUEsBAi0AFAAGAAgAAAAhALaDOJL+AAAA4QEAABMAAAAAAAAAAAAAAAAAAAAAAFtD&#10;b250ZW50X1R5cGVzXS54bWxQSwECLQAUAAYACAAAACEAOP0h/9YAAACUAQAACwAAAAAAAAAAAAAA&#10;AAAvAQAAX3JlbHMvLnJlbHNQSwECLQAUAAYACAAAACEA5QlXmXACAAA3BQAADgAAAAAAAAAAAAAA&#10;AAAuAgAAZHJzL2Uyb0RvYy54bWxQSwECLQAUAAYACAAAACEAm+PRx9wAAAAFAQAADwAAAAAAAAAA&#10;AAAAAADKBAAAZHJzL2Rvd25yZXYueG1sUEsFBgAAAAAEAAQA8wAAANMFAAAAAA==&#10;" path="m,l581025,r,215900l,215900,,xm26988,26988r,161925l554038,188913r,-161925l26988,26988xe" fillcolor="#4472c4 [3204]" strokecolor="#1f3763 [1604]" strokeweight="1pt">
                      <v:stroke joinstyle="miter"/>
                      <v:path arrowok="t" o:connecttype="custom" o:connectlocs="0,0;581025,0;581025,215900;0,215900;0,0;26988,26988;26988,188913;554038,188913;554038,26988;26988,26988" o:connectangles="0,0,0,0,0,0,0,0,0,0"/>
                      <w10:wrap type="square"/>
                    </v:shape>
                  </w:pict>
                </mc:Fallback>
              </mc:AlternateContent>
            </w:r>
          </w:p>
        </w:tc>
      </w:tr>
    </w:tbl>
    <w:p w14:paraId="12E88ACC" w14:textId="2F78CE73" w:rsidR="00D831FA" w:rsidRDefault="00D831FA" w:rsidP="00D831FA">
      <w:r>
        <w:t xml:space="preserve"> As per our recent correspondence, if you have changed your preference or are unhappy with the allocation please give us some feedback. Please send via email </w:t>
      </w:r>
      <w:hyperlink r:id="rId5" w:history="1">
        <w:r w:rsidRPr="00397091">
          <w:rPr>
            <w:rStyle w:val="Hyperlink"/>
          </w:rPr>
          <w:t>BYCmarina@byc.org.au</w:t>
        </w:r>
      </w:hyperlink>
      <w:r>
        <w:t xml:space="preserve">. Note that the office can only assist with completing this form. All submissions </w:t>
      </w:r>
      <w:r w:rsidR="007C1F44">
        <w:t>need to be submitted using this form which will</w:t>
      </w:r>
      <w:r>
        <w:t xml:space="preserve"> be reviewed by the marina allocation committee.</w:t>
      </w:r>
    </w:p>
    <w:tbl>
      <w:tblPr>
        <w:tblStyle w:val="TableGrid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D831FA" w:rsidRPr="003C4CE3" w14:paraId="628437AE" w14:textId="77777777" w:rsidTr="00D831FA">
        <w:tc>
          <w:tcPr>
            <w:tcW w:w="9021" w:type="dxa"/>
          </w:tcPr>
          <w:p w14:paraId="7E216748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4137F076" w14:textId="77777777" w:rsidTr="00D831FA">
        <w:tc>
          <w:tcPr>
            <w:tcW w:w="9021" w:type="dxa"/>
          </w:tcPr>
          <w:p w14:paraId="0558F83D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0D4E97A8" w14:textId="77777777" w:rsidTr="00D831FA">
        <w:tc>
          <w:tcPr>
            <w:tcW w:w="9021" w:type="dxa"/>
          </w:tcPr>
          <w:p w14:paraId="1A10B077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3732C8D5" w14:textId="77777777" w:rsidTr="00D831FA">
        <w:tc>
          <w:tcPr>
            <w:tcW w:w="9021" w:type="dxa"/>
          </w:tcPr>
          <w:p w14:paraId="1B1CB404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2A9120DD" w14:textId="77777777" w:rsidTr="00D831FA">
        <w:tc>
          <w:tcPr>
            <w:tcW w:w="9021" w:type="dxa"/>
          </w:tcPr>
          <w:p w14:paraId="324F62E1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3D12E1B6" w14:textId="77777777" w:rsidTr="00D831FA">
        <w:tc>
          <w:tcPr>
            <w:tcW w:w="9021" w:type="dxa"/>
          </w:tcPr>
          <w:p w14:paraId="1CA690EF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320920C3" w14:textId="77777777" w:rsidTr="00D831FA">
        <w:tc>
          <w:tcPr>
            <w:tcW w:w="9021" w:type="dxa"/>
          </w:tcPr>
          <w:p w14:paraId="1869E87F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1AB5339D" w14:textId="77777777" w:rsidTr="00D831FA">
        <w:tc>
          <w:tcPr>
            <w:tcW w:w="9021" w:type="dxa"/>
          </w:tcPr>
          <w:p w14:paraId="233A9D67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26ABAF6A" w14:textId="77777777" w:rsidTr="00D831FA">
        <w:tc>
          <w:tcPr>
            <w:tcW w:w="9021" w:type="dxa"/>
          </w:tcPr>
          <w:p w14:paraId="3489D48B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64BCEEA9" w14:textId="77777777" w:rsidTr="00D831FA">
        <w:tc>
          <w:tcPr>
            <w:tcW w:w="9021" w:type="dxa"/>
          </w:tcPr>
          <w:p w14:paraId="237543F6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4A80B185" w14:textId="77777777" w:rsidTr="00D831FA">
        <w:tc>
          <w:tcPr>
            <w:tcW w:w="9021" w:type="dxa"/>
          </w:tcPr>
          <w:p w14:paraId="3F1CAF5F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62020C9E" w14:textId="77777777" w:rsidTr="00D831FA">
        <w:tc>
          <w:tcPr>
            <w:tcW w:w="9021" w:type="dxa"/>
          </w:tcPr>
          <w:p w14:paraId="46270545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</w:tbl>
    <w:p w14:paraId="03AB0077" w14:textId="77777777" w:rsidR="00D831FA" w:rsidRDefault="00D831FA" w:rsidP="00D831FA">
      <w:pPr>
        <w:rPr>
          <w:b/>
          <w:color w:val="1F3864" w:themeColor="accent1" w:themeShade="80"/>
        </w:rPr>
      </w:pPr>
    </w:p>
    <w:p w14:paraId="523D7A65" w14:textId="0F223C87" w:rsidR="00D831FA" w:rsidRPr="00524023" w:rsidRDefault="00D831FA" w:rsidP="00D831FA">
      <w:pPr>
        <w:rPr>
          <w:b/>
          <w:color w:val="1F3864" w:themeColor="accent1" w:themeShade="80"/>
        </w:rPr>
      </w:pPr>
      <w:r w:rsidRPr="00524023">
        <w:rPr>
          <w:b/>
          <w:color w:val="1F3864" w:themeColor="accent1" w:themeShade="80"/>
        </w:rPr>
        <w:t>Please return to BYC General Manager by no later than Friday 1</w:t>
      </w:r>
      <w:r w:rsidR="007C1F44">
        <w:rPr>
          <w:b/>
          <w:color w:val="1F3864" w:themeColor="accent1" w:themeShade="80"/>
        </w:rPr>
        <w:t>2 Mar 2021</w:t>
      </w:r>
    </w:p>
    <w:p w14:paraId="5246C2DC" w14:textId="77777777" w:rsidR="00A33B57" w:rsidRDefault="00A33B57"/>
    <w:sectPr w:rsidR="00A33B57" w:rsidSect="003C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FA"/>
    <w:rsid w:val="0061727F"/>
    <w:rsid w:val="007C1F44"/>
    <w:rsid w:val="00A33B57"/>
    <w:rsid w:val="00D116A7"/>
    <w:rsid w:val="00D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0626"/>
  <w15:chartTrackingRefBased/>
  <w15:docId w15:val="{20BF965F-51A1-412A-8283-6E974ADD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FA"/>
    <w:pPr>
      <w:ind w:left="720"/>
      <w:contextualSpacing/>
    </w:pPr>
  </w:style>
  <w:style w:type="table" w:styleId="TableGrid">
    <w:name w:val="Table Grid"/>
    <w:basedOn w:val="TableNormal"/>
    <w:uiPriority w:val="39"/>
    <w:rsid w:val="00D8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Cmarina@byc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Cordell</dc:creator>
  <cp:keywords/>
  <dc:description/>
  <cp:lastModifiedBy>Jeff Cordell</cp:lastModifiedBy>
  <cp:revision>2</cp:revision>
  <dcterms:created xsi:type="dcterms:W3CDTF">2021-02-16T23:50:00Z</dcterms:created>
  <dcterms:modified xsi:type="dcterms:W3CDTF">2021-02-16T23:50:00Z</dcterms:modified>
</cp:coreProperties>
</file>